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BD" w:rsidRPr="007C283F" w:rsidRDefault="003D04BD" w:rsidP="003D04BD">
      <w:pPr>
        <w:jc w:val="center"/>
        <w:rPr>
          <w:rFonts w:ascii="Times New Roman" w:hAnsi="Times New Roman"/>
          <w:b/>
          <w:sz w:val="24"/>
          <w:szCs w:val="24"/>
        </w:rPr>
      </w:pPr>
      <w:r>
        <w:rPr>
          <w:rFonts w:ascii="Times New Roman" w:hAnsi="Times New Roman"/>
          <w:b/>
          <w:sz w:val="24"/>
          <w:szCs w:val="24"/>
        </w:rPr>
        <w:t xml:space="preserve">FRN 123 </w:t>
      </w:r>
      <w:r w:rsidRPr="007C283F">
        <w:rPr>
          <w:rFonts w:ascii="Times New Roman" w:hAnsi="Times New Roman"/>
          <w:b/>
          <w:sz w:val="24"/>
          <w:szCs w:val="24"/>
        </w:rPr>
        <w:t>Rubric</w:t>
      </w:r>
      <w:r>
        <w:rPr>
          <w:rFonts w:ascii="Times New Roman" w:hAnsi="Times New Roman"/>
          <w:b/>
          <w:sz w:val="24"/>
          <w:szCs w:val="24"/>
        </w:rPr>
        <w:t xml:space="preserve">        </w:t>
      </w:r>
      <w:r w:rsidR="00F7347E">
        <w:rPr>
          <w:rFonts w:ascii="Times New Roman" w:hAnsi="Times New Roman"/>
          <w:b/>
          <w:sz w:val="24"/>
          <w:szCs w:val="24"/>
        </w:rPr>
        <w:t xml:space="preserve">    Wedsly Turenne Guerrier</w:t>
      </w:r>
      <w:bookmarkStart w:id="0" w:name="_GoBack"/>
      <w:bookmarkEnd w:id="0"/>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039"/>
        <w:gridCol w:w="2035"/>
        <w:gridCol w:w="2023"/>
        <w:gridCol w:w="2244"/>
      </w:tblGrid>
      <w:tr w:rsidR="003D04BD" w:rsidRPr="00DE192C" w:rsidTr="003D04BD">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b/>
                <w:sz w:val="20"/>
                <w:szCs w:val="20"/>
              </w:rPr>
            </w:pPr>
            <w:r>
              <w:rPr>
                <w:rFonts w:ascii="Times New Roman" w:hAnsi="Times New Roman"/>
                <w:b/>
                <w:sz w:val="20"/>
                <w:szCs w:val="20"/>
              </w:rPr>
              <w:t>16-20 points</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b/>
                <w:sz w:val="20"/>
                <w:szCs w:val="20"/>
              </w:rPr>
            </w:pPr>
            <w:r>
              <w:rPr>
                <w:rFonts w:ascii="Times New Roman" w:hAnsi="Times New Roman"/>
                <w:b/>
                <w:sz w:val="20"/>
                <w:szCs w:val="20"/>
              </w:rPr>
              <w:t>11-15 points</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b/>
                <w:sz w:val="20"/>
                <w:szCs w:val="20"/>
              </w:rPr>
            </w:pPr>
            <w:r>
              <w:rPr>
                <w:rFonts w:ascii="Times New Roman" w:hAnsi="Times New Roman"/>
                <w:b/>
                <w:sz w:val="20"/>
                <w:szCs w:val="20"/>
              </w:rPr>
              <w:t>6-10 points</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b/>
                <w:sz w:val="20"/>
                <w:szCs w:val="20"/>
              </w:rPr>
            </w:pPr>
            <w:r>
              <w:rPr>
                <w:rFonts w:ascii="Times New Roman" w:hAnsi="Times New Roman"/>
                <w:b/>
                <w:sz w:val="20"/>
                <w:szCs w:val="20"/>
              </w:rPr>
              <w:t xml:space="preserve">     0-5points</w:t>
            </w:r>
          </w:p>
        </w:tc>
      </w:tr>
      <w:tr w:rsidR="003D04BD" w:rsidRPr="00DE192C" w:rsidTr="003D04BD">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b/>
                <w:sz w:val="20"/>
                <w:szCs w:val="20"/>
              </w:rPr>
              <w:t>Organization</w:t>
            </w:r>
            <w:r w:rsidRPr="00DE192C">
              <w:rPr>
                <w:rFonts w:ascii="Times New Roman" w:hAnsi="Times New Roman"/>
                <w:sz w:val="20"/>
                <w:szCs w:val="20"/>
              </w:rPr>
              <w:t>: Overall</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Well-planned and well-thought out. Includes title, introduction, statement of main idea, transitions and conclusion.</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Good overall organization, includes the main organizational tools.</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There is a sense of organization, although some of the organizational tools are used weakly or missing</w:t>
            </w:r>
          </w:p>
        </w:tc>
        <w:tc>
          <w:tcPr>
            <w:tcW w:w="0" w:type="auto"/>
            <w:tcBorders>
              <w:top w:val="single" w:sz="4" w:space="0" w:color="auto"/>
              <w:left w:val="single" w:sz="4" w:space="0" w:color="auto"/>
              <w:bottom w:val="single" w:sz="4" w:space="0" w:color="auto"/>
              <w:right w:val="single" w:sz="4" w:space="0" w:color="auto"/>
            </w:tcBorders>
          </w:tcPr>
          <w:p w:rsidR="003D04BD" w:rsidRDefault="003D04BD" w:rsidP="003D04BD">
            <w:pPr>
              <w:rPr>
                <w:rFonts w:ascii="Times New Roman" w:hAnsi="Times New Roman"/>
                <w:sz w:val="20"/>
                <w:szCs w:val="20"/>
              </w:rPr>
            </w:pPr>
            <w:r w:rsidRPr="00DE192C">
              <w:rPr>
                <w:rFonts w:ascii="Times New Roman" w:hAnsi="Times New Roman"/>
                <w:sz w:val="20"/>
                <w:szCs w:val="20"/>
              </w:rPr>
              <w:t>No sense of organization</w:t>
            </w:r>
          </w:p>
          <w:p w:rsidR="003D04BD" w:rsidRPr="00DE192C" w:rsidRDefault="003D04BD" w:rsidP="003D04BD">
            <w:pPr>
              <w:rPr>
                <w:rFonts w:ascii="Times New Roman" w:hAnsi="Times New Roman"/>
                <w:sz w:val="20"/>
                <w:szCs w:val="20"/>
              </w:rPr>
            </w:pPr>
            <w:r>
              <w:rPr>
                <w:rFonts w:ascii="Times New Roman" w:hAnsi="Times New Roman"/>
                <w:sz w:val="20"/>
                <w:szCs w:val="20"/>
              </w:rPr>
              <w:t>Organizational tools are missing</w:t>
            </w:r>
          </w:p>
        </w:tc>
      </w:tr>
      <w:tr w:rsidR="003D04BD" w:rsidRPr="00DE192C" w:rsidTr="003D04BD">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b/>
                <w:sz w:val="20"/>
                <w:szCs w:val="20"/>
              </w:rPr>
            </w:pPr>
            <w:r w:rsidRPr="00DE192C">
              <w:rPr>
                <w:rFonts w:ascii="Times New Roman" w:hAnsi="Times New Roman"/>
                <w:b/>
                <w:sz w:val="20"/>
                <w:szCs w:val="20"/>
              </w:rPr>
              <w:t>Content</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Exceptionally well-presented and argued; ideas are detailed, well-developed, supported with specific evidence &amp; facts, as well as examples and specific details.</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Well-presented and argued; ideas are detailed, developed and supported with evidence and details, mostly specific.</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Content is sound and solid; ideas are present but not particularly developed or supported; some evidence, but usually of a generalized nature.</w:t>
            </w:r>
          </w:p>
        </w:tc>
        <w:tc>
          <w:tcPr>
            <w:tcW w:w="0" w:type="auto"/>
            <w:tcBorders>
              <w:top w:val="single" w:sz="4" w:space="0" w:color="auto"/>
              <w:left w:val="single" w:sz="4" w:space="0" w:color="auto"/>
              <w:bottom w:val="single" w:sz="4" w:space="0" w:color="auto"/>
              <w:right w:val="single" w:sz="4" w:space="0" w:color="auto"/>
            </w:tcBorders>
          </w:tcPr>
          <w:p w:rsidR="003D04BD" w:rsidRDefault="003D04BD" w:rsidP="003D04BD">
            <w:pPr>
              <w:rPr>
                <w:rFonts w:ascii="Times New Roman" w:hAnsi="Times New Roman"/>
                <w:sz w:val="20"/>
                <w:szCs w:val="20"/>
              </w:rPr>
            </w:pPr>
            <w:r w:rsidRPr="00DE192C">
              <w:rPr>
                <w:rFonts w:ascii="Times New Roman" w:hAnsi="Times New Roman"/>
                <w:sz w:val="20"/>
                <w:szCs w:val="20"/>
              </w:rPr>
              <w:t>Content is not sound</w:t>
            </w:r>
          </w:p>
          <w:p w:rsidR="003D04BD" w:rsidRDefault="003D04BD" w:rsidP="003D04BD">
            <w:pPr>
              <w:rPr>
                <w:rFonts w:ascii="Times New Roman" w:hAnsi="Times New Roman"/>
                <w:sz w:val="20"/>
                <w:szCs w:val="20"/>
              </w:rPr>
            </w:pPr>
            <w:r>
              <w:rPr>
                <w:rFonts w:ascii="Times New Roman" w:hAnsi="Times New Roman"/>
                <w:sz w:val="20"/>
                <w:szCs w:val="20"/>
              </w:rPr>
              <w:t xml:space="preserve">Ideas are not all developed or supported; there is no evidence </w:t>
            </w:r>
          </w:p>
          <w:p w:rsidR="003D04BD" w:rsidRPr="00DE192C" w:rsidRDefault="003D04BD" w:rsidP="003D04BD">
            <w:pPr>
              <w:rPr>
                <w:rFonts w:ascii="Times New Roman" w:hAnsi="Times New Roman"/>
                <w:sz w:val="20"/>
                <w:szCs w:val="20"/>
              </w:rPr>
            </w:pPr>
          </w:p>
        </w:tc>
      </w:tr>
      <w:tr w:rsidR="003D04BD" w:rsidRPr="00DE192C" w:rsidTr="003D04BD">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b/>
                <w:sz w:val="20"/>
                <w:szCs w:val="20"/>
              </w:rPr>
            </w:pPr>
            <w:r w:rsidRPr="00DE192C">
              <w:rPr>
                <w:rFonts w:ascii="Times New Roman" w:hAnsi="Times New Roman"/>
                <w:b/>
                <w:sz w:val="20"/>
                <w:szCs w:val="20"/>
              </w:rPr>
              <w:t>Grammar &amp; Mechanics</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Excellent grammar, spelling, syntax and punctuation.</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A few errors in grammar, spelling, syntax and punctuation, but not many.</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Shows a pattern of errors in spelling, grammar, syntax and/or punctuation.  Could also be a sign of lack of proof-reading.</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Continuous errors</w:t>
            </w:r>
            <w:r>
              <w:rPr>
                <w:rFonts w:ascii="Times New Roman" w:hAnsi="Times New Roman"/>
                <w:sz w:val="20"/>
                <w:szCs w:val="20"/>
              </w:rPr>
              <w:t xml:space="preserve"> in spelling, grammar, syntax and/or punctuation.</w:t>
            </w:r>
          </w:p>
        </w:tc>
      </w:tr>
      <w:tr w:rsidR="003D04BD" w:rsidRPr="00DE192C" w:rsidTr="003D04BD">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b/>
                <w:sz w:val="20"/>
                <w:szCs w:val="20"/>
              </w:rPr>
            </w:pPr>
            <w:r w:rsidRPr="00DE192C">
              <w:rPr>
                <w:rFonts w:ascii="Times New Roman" w:hAnsi="Times New Roman"/>
                <w:b/>
                <w:sz w:val="20"/>
                <w:szCs w:val="20"/>
              </w:rPr>
              <w:t>Style: Sentence structure</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Sentences are clear and varied in pattern, from simple to complex, with excellent use of punctuation.</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Sentences are clear but may lack variation; a few may be awkward and there may be a few punctuation errors.</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Sentences are generally clear but may have awkward structure or unclear content; there may be patterns of punctuation errors.</w:t>
            </w:r>
          </w:p>
          <w:p w:rsidR="003D04BD" w:rsidRPr="00DE192C" w:rsidRDefault="003D04BD" w:rsidP="003D04BD">
            <w:pPr>
              <w:rPr>
                <w:rFonts w:ascii="Times New Roman" w:hAnsi="Times New Roman"/>
                <w:sz w:val="20"/>
                <w:szCs w:val="20"/>
              </w:rPr>
            </w:pPr>
          </w:p>
          <w:p w:rsidR="003D04BD" w:rsidRPr="00DE192C" w:rsidRDefault="003D04BD" w:rsidP="003D04BD">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D04BD" w:rsidRDefault="003D04BD" w:rsidP="003D04BD">
            <w:pPr>
              <w:rPr>
                <w:rFonts w:ascii="Times New Roman" w:hAnsi="Times New Roman"/>
                <w:sz w:val="20"/>
                <w:szCs w:val="20"/>
              </w:rPr>
            </w:pPr>
            <w:r w:rsidRPr="00DE192C">
              <w:rPr>
                <w:rFonts w:ascii="Times New Roman" w:hAnsi="Times New Roman"/>
                <w:sz w:val="20"/>
                <w:szCs w:val="20"/>
              </w:rPr>
              <w:t>Sentences aren’t clear</w:t>
            </w:r>
          </w:p>
          <w:p w:rsidR="003D04BD" w:rsidRDefault="003D04BD" w:rsidP="003D04BD">
            <w:pPr>
              <w:rPr>
                <w:rFonts w:ascii="Times New Roman" w:hAnsi="Times New Roman"/>
                <w:sz w:val="20"/>
                <w:szCs w:val="20"/>
              </w:rPr>
            </w:pPr>
            <w:r>
              <w:rPr>
                <w:rFonts w:ascii="Times New Roman" w:hAnsi="Times New Roman"/>
                <w:sz w:val="20"/>
                <w:szCs w:val="20"/>
              </w:rPr>
              <w:t xml:space="preserve">Awkward structure and unclear content </w:t>
            </w:r>
          </w:p>
          <w:p w:rsidR="003D04BD" w:rsidRDefault="003D04BD" w:rsidP="003D04BD">
            <w:pPr>
              <w:rPr>
                <w:rFonts w:ascii="Times New Roman" w:hAnsi="Times New Roman"/>
                <w:sz w:val="20"/>
                <w:szCs w:val="20"/>
              </w:rPr>
            </w:pPr>
            <w:r>
              <w:rPr>
                <w:rFonts w:ascii="Times New Roman" w:hAnsi="Times New Roman"/>
                <w:sz w:val="20"/>
                <w:szCs w:val="20"/>
              </w:rPr>
              <w:t>Many punctuation errors</w:t>
            </w:r>
          </w:p>
          <w:p w:rsidR="003D04BD" w:rsidRPr="00DE192C" w:rsidRDefault="003D04BD" w:rsidP="003D04BD">
            <w:pPr>
              <w:rPr>
                <w:rFonts w:ascii="Times New Roman" w:hAnsi="Times New Roman"/>
                <w:sz w:val="20"/>
                <w:szCs w:val="20"/>
              </w:rPr>
            </w:pPr>
          </w:p>
        </w:tc>
      </w:tr>
      <w:tr w:rsidR="003D04BD" w:rsidRPr="00DE192C" w:rsidTr="003D04BD">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b/>
                <w:sz w:val="20"/>
                <w:szCs w:val="20"/>
              </w:rPr>
            </w:pPr>
            <w:r w:rsidRPr="00DE192C">
              <w:rPr>
                <w:rFonts w:ascii="Times New Roman" w:hAnsi="Times New Roman"/>
                <w:b/>
                <w:sz w:val="20"/>
                <w:szCs w:val="20"/>
              </w:rPr>
              <w:t>Research (MLA Style)</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Sources are exceptionally well-integrated and they support claims argued in the paper very effectively. Quotations and Works Cited conform to MLA style sheet.</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 xml:space="preserve">Sources are well integrated and support the paper’s claims. There may be occasional errors, but the sources and Works Cited conform to MLA style sheet. </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Sources support some claims made in the paper, but might not be integrated well within the paper’s argument. There may be a few errors in MLA style.</w:t>
            </w:r>
          </w:p>
        </w:tc>
        <w:tc>
          <w:tcPr>
            <w:tcW w:w="0" w:type="auto"/>
            <w:tcBorders>
              <w:top w:val="single" w:sz="4" w:space="0" w:color="auto"/>
              <w:left w:val="single" w:sz="4" w:space="0" w:color="auto"/>
              <w:bottom w:val="single" w:sz="4" w:space="0" w:color="auto"/>
              <w:right w:val="single" w:sz="4" w:space="0" w:color="auto"/>
            </w:tcBorders>
          </w:tcPr>
          <w:p w:rsidR="003D04BD" w:rsidRPr="00DE192C" w:rsidRDefault="003D04BD" w:rsidP="003D04BD">
            <w:pPr>
              <w:rPr>
                <w:rFonts w:ascii="Times New Roman" w:hAnsi="Times New Roman"/>
                <w:sz w:val="20"/>
                <w:szCs w:val="20"/>
              </w:rPr>
            </w:pPr>
            <w:r w:rsidRPr="00DE192C">
              <w:rPr>
                <w:rFonts w:ascii="Times New Roman" w:hAnsi="Times New Roman"/>
                <w:sz w:val="20"/>
                <w:szCs w:val="20"/>
              </w:rPr>
              <w:t>The paper does not use adequate research or if it does, the sources are not integrated well. They are not cited correctly according to MLA style, nor listed correctly on the Works Cited page.</w:t>
            </w:r>
          </w:p>
        </w:tc>
      </w:tr>
    </w:tbl>
    <w:p w:rsidR="003D04BD" w:rsidRPr="00694997" w:rsidRDefault="003D04BD" w:rsidP="003D04BD">
      <w:pPr>
        <w:rPr>
          <w:rFonts w:ascii="Times New Roman" w:hAnsi="Times New Roman"/>
          <w:b/>
          <w:sz w:val="24"/>
          <w:szCs w:val="24"/>
        </w:rPr>
      </w:pPr>
    </w:p>
    <w:p w:rsidR="00AB18C8" w:rsidRDefault="00AB18C8"/>
    <w:sectPr w:rsidR="00AB18C8" w:rsidSect="003D04BD">
      <w:headerReference w:type="default" r:id="rId6"/>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EC" w:rsidRDefault="008277EC">
      <w:pPr>
        <w:spacing w:after="0" w:line="240" w:lineRule="auto"/>
      </w:pPr>
      <w:r>
        <w:separator/>
      </w:r>
    </w:p>
  </w:endnote>
  <w:endnote w:type="continuationSeparator" w:id="0">
    <w:p w:rsidR="008277EC" w:rsidRDefault="0082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EC" w:rsidRDefault="008277EC">
      <w:pPr>
        <w:spacing w:after="0" w:line="240" w:lineRule="auto"/>
      </w:pPr>
      <w:r>
        <w:separator/>
      </w:r>
    </w:p>
  </w:footnote>
  <w:footnote w:type="continuationSeparator" w:id="0">
    <w:p w:rsidR="008277EC" w:rsidRDefault="0082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BD" w:rsidRDefault="003D04BD">
    <w:pPr>
      <w:pStyle w:val="Header"/>
      <w:jc w:val="right"/>
    </w:pPr>
  </w:p>
  <w:p w:rsidR="003D04BD" w:rsidRDefault="003D0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7E"/>
    <w:rsid w:val="003D04BD"/>
    <w:rsid w:val="00824147"/>
    <w:rsid w:val="008277EC"/>
    <w:rsid w:val="00AB18C8"/>
    <w:rsid w:val="00F7347E"/>
    <w:rsid w:val="00FB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6E9B"/>
  <w15:chartTrackingRefBased/>
  <w15:docId w15:val="{5CF02F62-1C21-4020-9FAA-C90210F4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4BD"/>
    <w:pPr>
      <w:tabs>
        <w:tab w:val="center" w:pos="4680"/>
        <w:tab w:val="right" w:pos="9360"/>
      </w:tabs>
    </w:pPr>
    <w:rPr>
      <w:lang w:val="x-none" w:eastAsia="x-none"/>
    </w:rPr>
  </w:style>
  <w:style w:type="character" w:customStyle="1" w:styleId="HeaderChar">
    <w:name w:val="Header Char"/>
    <w:link w:val="Header"/>
    <w:uiPriority w:val="99"/>
    <w:rsid w:val="003D04BD"/>
    <w:rPr>
      <w:rFonts w:ascii="Calibri" w:eastAsia="Calibri" w:hAnsi="Calibri" w:cs="Times New Roman"/>
      <w:lang w:val="x-none" w:eastAsia="x-none"/>
    </w:rPr>
  </w:style>
  <w:style w:type="paragraph" w:styleId="Footer">
    <w:name w:val="footer"/>
    <w:basedOn w:val="Normal"/>
    <w:link w:val="FooterChar"/>
    <w:uiPriority w:val="99"/>
    <w:unhideWhenUsed/>
    <w:rsid w:val="00F7347E"/>
    <w:pPr>
      <w:tabs>
        <w:tab w:val="center" w:pos="4680"/>
        <w:tab w:val="right" w:pos="9360"/>
      </w:tabs>
    </w:pPr>
  </w:style>
  <w:style w:type="character" w:customStyle="1" w:styleId="FooterChar">
    <w:name w:val="Footer Char"/>
    <w:basedOn w:val="DefaultParagraphFont"/>
    <w:link w:val="Footer"/>
    <w:uiPriority w:val="99"/>
    <w:rsid w:val="00F734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LaManna\Desktop\ASSESS@\1%20Issue%20One%20February%202020\FRN%20123%20Rub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FRN 123 Rubric</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LaManna</dc:creator>
  <cp:keywords/>
  <cp:lastModifiedBy>Richard LaManna</cp:lastModifiedBy>
  <cp:revision>1</cp:revision>
  <dcterms:created xsi:type="dcterms:W3CDTF">2020-02-06T14:22:00Z</dcterms:created>
  <dcterms:modified xsi:type="dcterms:W3CDTF">2020-02-06T14:23:00Z</dcterms:modified>
</cp:coreProperties>
</file>